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0B12E1" w:rsidRDefault="00850C2E" w:rsidP="0065121D">
      <w:pPr>
        <w:pStyle w:val="a3"/>
        <w:rPr>
          <w:sz w:val="18"/>
          <w:szCs w:val="18"/>
        </w:rPr>
      </w:pPr>
      <w:bookmarkStart w:id="0" w:name="_GoBack"/>
      <w:r w:rsidRPr="000B12E1">
        <w:rPr>
          <w:sz w:val="18"/>
          <w:szCs w:val="18"/>
        </w:rPr>
        <w:t>Должностной регламент</w:t>
      </w:r>
    </w:p>
    <w:p w:rsidR="0040473D" w:rsidRPr="000B12E1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0B12E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C1107E" w:rsidRPr="000B12E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0B12E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1A76B1" w:rsidRPr="000B12E1" w:rsidRDefault="001A76B1" w:rsidP="0065121D">
      <w:pPr>
        <w:pStyle w:val="a3"/>
        <w:rPr>
          <w:sz w:val="18"/>
          <w:szCs w:val="18"/>
        </w:rPr>
      </w:pPr>
      <w:r w:rsidRPr="000B12E1">
        <w:rPr>
          <w:sz w:val="18"/>
          <w:szCs w:val="18"/>
        </w:rPr>
        <w:t xml:space="preserve">отдела </w:t>
      </w:r>
      <w:proofErr w:type="spellStart"/>
      <w:r w:rsidRPr="000B12E1">
        <w:rPr>
          <w:sz w:val="18"/>
          <w:szCs w:val="18"/>
        </w:rPr>
        <w:t>предпроверочного</w:t>
      </w:r>
      <w:proofErr w:type="spellEnd"/>
      <w:r w:rsidRPr="000B12E1">
        <w:rPr>
          <w:sz w:val="18"/>
          <w:szCs w:val="18"/>
        </w:rPr>
        <w:t xml:space="preserve"> анализа и истребования документов </w:t>
      </w:r>
    </w:p>
    <w:p w:rsidR="00011B3F" w:rsidRPr="000B12E1" w:rsidRDefault="00B60B4F" w:rsidP="0065121D">
      <w:pPr>
        <w:pStyle w:val="a3"/>
        <w:rPr>
          <w:sz w:val="18"/>
          <w:szCs w:val="18"/>
        </w:rPr>
      </w:pPr>
      <w:r w:rsidRPr="000B12E1">
        <w:rPr>
          <w:sz w:val="18"/>
          <w:szCs w:val="18"/>
        </w:rPr>
        <w:t xml:space="preserve">Межрайонной </w:t>
      </w:r>
      <w:r w:rsidR="00011B3F" w:rsidRPr="000B12E1">
        <w:rPr>
          <w:sz w:val="18"/>
          <w:szCs w:val="18"/>
        </w:rPr>
        <w:t xml:space="preserve">ИФНС России </w:t>
      </w:r>
      <w:r w:rsidRPr="000B12E1">
        <w:rPr>
          <w:sz w:val="18"/>
          <w:szCs w:val="18"/>
        </w:rPr>
        <w:t xml:space="preserve">№ 17 </w:t>
      </w:r>
      <w:r w:rsidR="00011B3F" w:rsidRPr="000B12E1">
        <w:rPr>
          <w:sz w:val="18"/>
          <w:szCs w:val="18"/>
        </w:rPr>
        <w:t>по Воронеж</w:t>
      </w:r>
      <w:r w:rsidRPr="000B12E1">
        <w:rPr>
          <w:sz w:val="18"/>
          <w:szCs w:val="18"/>
        </w:rPr>
        <w:t>ской области</w:t>
      </w:r>
    </w:p>
    <w:p w:rsidR="0040473D" w:rsidRPr="000B12E1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0B12E1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0B12E1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0B12E1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>1.</w:t>
      </w:r>
      <w:r w:rsidR="008D489E" w:rsidRPr="000B12E1">
        <w:rPr>
          <w:sz w:val="18"/>
          <w:szCs w:val="18"/>
        </w:rPr>
        <w:t xml:space="preserve"> </w:t>
      </w:r>
      <w:r w:rsidR="008D489E" w:rsidRPr="000B12E1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0B12E1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0B12E1">
        <w:rPr>
          <w:rFonts w:ascii="Times New Roman" w:hAnsi="Times New Roman"/>
          <w:sz w:val="18"/>
          <w:szCs w:val="18"/>
        </w:rPr>
        <w:t xml:space="preserve"> </w:t>
      </w:r>
      <w:r w:rsidR="001A76B1" w:rsidRPr="000B12E1">
        <w:rPr>
          <w:rFonts w:ascii="Times New Roman" w:hAnsi="Times New Roman"/>
          <w:sz w:val="18"/>
          <w:szCs w:val="18"/>
        </w:rPr>
        <w:t xml:space="preserve">отдела </w:t>
      </w:r>
      <w:proofErr w:type="spellStart"/>
      <w:r w:rsidR="001A76B1" w:rsidRPr="000B12E1">
        <w:rPr>
          <w:rFonts w:ascii="Times New Roman" w:hAnsi="Times New Roman"/>
          <w:sz w:val="18"/>
          <w:szCs w:val="18"/>
        </w:rPr>
        <w:t>предпроверочного</w:t>
      </w:r>
      <w:proofErr w:type="spellEnd"/>
      <w:r w:rsidR="001A76B1" w:rsidRPr="000B12E1">
        <w:rPr>
          <w:rFonts w:ascii="Times New Roman" w:hAnsi="Times New Roman"/>
          <w:sz w:val="18"/>
          <w:szCs w:val="18"/>
        </w:rPr>
        <w:t xml:space="preserve"> анализа и истребования документов </w:t>
      </w:r>
      <w:r w:rsidR="00B60B4F" w:rsidRPr="000B12E1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0B12E1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0B12E1">
        <w:rPr>
          <w:rFonts w:ascii="Times New Roman" w:hAnsi="Times New Roman"/>
          <w:sz w:val="18"/>
          <w:szCs w:val="18"/>
        </w:rPr>
        <w:t xml:space="preserve"> № 17 </w:t>
      </w:r>
      <w:r w:rsidR="008D489E" w:rsidRPr="000B12E1">
        <w:rPr>
          <w:rFonts w:ascii="Times New Roman" w:hAnsi="Times New Roman"/>
          <w:sz w:val="18"/>
          <w:szCs w:val="18"/>
        </w:rPr>
        <w:t>по Воронеж</w:t>
      </w:r>
      <w:r w:rsidR="00B60B4F" w:rsidRPr="000B12E1">
        <w:rPr>
          <w:rFonts w:ascii="Times New Roman" w:hAnsi="Times New Roman"/>
          <w:sz w:val="18"/>
          <w:szCs w:val="18"/>
        </w:rPr>
        <w:t>ской области</w:t>
      </w:r>
      <w:r w:rsidR="008D489E" w:rsidRPr="000B12E1">
        <w:rPr>
          <w:rFonts w:ascii="Times New Roman" w:hAnsi="Times New Roman"/>
          <w:sz w:val="18"/>
          <w:szCs w:val="18"/>
        </w:rPr>
        <w:t xml:space="preserve"> </w:t>
      </w:r>
      <w:r w:rsidR="0040473D" w:rsidRPr="000B12E1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C1107E" w:rsidRPr="000B12E1">
        <w:rPr>
          <w:rFonts w:ascii="Times New Roman" w:hAnsi="Times New Roman"/>
          <w:sz w:val="18"/>
          <w:szCs w:val="18"/>
        </w:rPr>
        <w:t>старшей</w:t>
      </w:r>
      <w:r w:rsidR="0040473D" w:rsidRPr="000B12E1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0B12E1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0B12E1">
        <w:rPr>
          <w:rFonts w:ascii="Times New Roman" w:hAnsi="Times New Roman"/>
          <w:sz w:val="18"/>
          <w:szCs w:val="18"/>
        </w:rPr>
        <w:t xml:space="preserve"> -</w:t>
      </w:r>
      <w:r w:rsidR="008D489E" w:rsidRPr="000B12E1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0B12E1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65121D" w:rsidRPr="000B12E1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B12E1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1A76B1" w:rsidRPr="000B12E1">
        <w:rPr>
          <w:rFonts w:ascii="Times New Roman" w:hAnsi="Times New Roman"/>
          <w:spacing w:val="-4"/>
          <w:sz w:val="18"/>
          <w:szCs w:val="18"/>
        </w:rPr>
        <w:t xml:space="preserve">осуществление налогового контроля </w:t>
      </w:r>
      <w:r w:rsidR="001A76B1" w:rsidRPr="000B12E1">
        <w:rPr>
          <w:rFonts w:ascii="Times New Roman" w:hAnsi="Times New Roman"/>
          <w:sz w:val="18"/>
          <w:szCs w:val="18"/>
        </w:rPr>
        <w:t>(детализация вида профессиональной деятельности: выездные налоговые проверки).</w:t>
      </w:r>
    </w:p>
    <w:p w:rsidR="0040473D" w:rsidRPr="000B12E1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B12E1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0B12E1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0B12E1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0B12E1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0B12E1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 xml:space="preserve"> </w:t>
      </w:r>
      <w:r w:rsidR="0057094C" w:rsidRPr="000B12E1">
        <w:rPr>
          <w:rFonts w:ascii="Times New Roman" w:hAnsi="Times New Roman"/>
          <w:sz w:val="18"/>
          <w:szCs w:val="18"/>
        </w:rPr>
        <w:t xml:space="preserve"> </w:t>
      </w:r>
    </w:p>
    <w:p w:rsidR="00CD45D2" w:rsidRPr="000B12E1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</w:rPr>
      </w:pPr>
      <w:r w:rsidRPr="000B12E1">
        <w:rPr>
          <w:rStyle w:val="FontStyle39"/>
          <w:sz w:val="18"/>
          <w:szCs w:val="18"/>
          <w:lang w:val="en-US"/>
        </w:rPr>
        <w:t>II</w:t>
      </w:r>
      <w:r w:rsidRPr="000B12E1">
        <w:rPr>
          <w:rStyle w:val="FontStyle39"/>
          <w:sz w:val="18"/>
          <w:szCs w:val="18"/>
        </w:rPr>
        <w:t xml:space="preserve">. </w:t>
      </w:r>
      <w:r w:rsidRPr="000B12E1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0B12E1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0B12E1" w:rsidRDefault="00CD45D2" w:rsidP="001A76B1">
      <w:pPr>
        <w:pStyle w:val="a3"/>
        <w:jc w:val="both"/>
        <w:rPr>
          <w:rStyle w:val="FontStyle39"/>
          <w:sz w:val="18"/>
          <w:szCs w:val="18"/>
        </w:rPr>
      </w:pPr>
      <w:r w:rsidRPr="000B12E1">
        <w:rPr>
          <w:rStyle w:val="FontStyle39"/>
          <w:sz w:val="18"/>
          <w:szCs w:val="18"/>
        </w:rPr>
        <w:t xml:space="preserve">  </w:t>
      </w:r>
      <w:r w:rsidR="001A76B1" w:rsidRPr="000B12E1">
        <w:rPr>
          <w:rStyle w:val="FontStyle39"/>
          <w:sz w:val="18"/>
          <w:szCs w:val="18"/>
        </w:rPr>
        <w:t xml:space="preserve">    </w:t>
      </w:r>
      <w:r w:rsidRPr="000B12E1">
        <w:rPr>
          <w:rStyle w:val="FontStyle39"/>
          <w:sz w:val="18"/>
          <w:szCs w:val="18"/>
        </w:rPr>
        <w:t xml:space="preserve">    6. Для замещения должности специалиста </w:t>
      </w:r>
      <w:r w:rsidR="001A76B1" w:rsidRPr="000B12E1">
        <w:rPr>
          <w:sz w:val="18"/>
          <w:szCs w:val="18"/>
        </w:rPr>
        <w:t xml:space="preserve">отдела </w:t>
      </w:r>
      <w:proofErr w:type="spellStart"/>
      <w:r w:rsidR="001A76B1" w:rsidRPr="000B12E1">
        <w:rPr>
          <w:sz w:val="18"/>
          <w:szCs w:val="18"/>
        </w:rPr>
        <w:t>предпроверочного</w:t>
      </w:r>
      <w:proofErr w:type="spellEnd"/>
      <w:r w:rsidR="001A76B1" w:rsidRPr="000B12E1">
        <w:rPr>
          <w:sz w:val="18"/>
          <w:szCs w:val="18"/>
        </w:rPr>
        <w:t xml:space="preserve"> анализа и истребования документов </w:t>
      </w:r>
      <w:r w:rsidRPr="000B12E1">
        <w:rPr>
          <w:rStyle w:val="FontStyle39"/>
          <w:sz w:val="18"/>
          <w:szCs w:val="18"/>
        </w:rPr>
        <w:t>устанавливаются следующие требования.</w:t>
      </w:r>
    </w:p>
    <w:p w:rsidR="00CD45D2" w:rsidRPr="000B12E1" w:rsidRDefault="00CD45D2" w:rsidP="00AD49E3">
      <w:pPr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Style w:val="FontStyle39"/>
          <w:sz w:val="18"/>
          <w:szCs w:val="18"/>
        </w:rPr>
        <w:t xml:space="preserve">    </w:t>
      </w:r>
      <w:r w:rsidR="001A76B1" w:rsidRPr="000B12E1">
        <w:rPr>
          <w:rStyle w:val="FontStyle39"/>
          <w:sz w:val="18"/>
          <w:szCs w:val="18"/>
        </w:rPr>
        <w:t xml:space="preserve">    </w:t>
      </w:r>
      <w:r w:rsidRPr="000B12E1">
        <w:rPr>
          <w:rStyle w:val="FontStyle39"/>
          <w:sz w:val="18"/>
          <w:szCs w:val="18"/>
        </w:rPr>
        <w:t xml:space="preserve">  6.1. Наличие </w:t>
      </w:r>
      <w:r w:rsidRPr="000B12E1">
        <w:rPr>
          <w:rFonts w:ascii="Times New Roman" w:eastAsia="Times New Roman" w:hAnsi="Times New Roman"/>
          <w:sz w:val="18"/>
          <w:szCs w:val="18"/>
        </w:rPr>
        <w:t>высшего образования.</w:t>
      </w:r>
      <w:r w:rsidRPr="000B12E1">
        <w:rPr>
          <w:rStyle w:val="FontStyle39"/>
          <w:sz w:val="18"/>
          <w:szCs w:val="18"/>
        </w:rPr>
        <w:t xml:space="preserve">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6.2.  Без предъявления требований к стажу.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6.3. </w:t>
      </w:r>
      <w:proofErr w:type="gramStart"/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Наличие базовых знаний: </w:t>
      </w:r>
      <w:r w:rsidRPr="000B12E1">
        <w:rPr>
          <w:rFonts w:ascii="Times New Roman" w:eastAsia="Times New Roman" w:hAnsi="Times New Roman"/>
          <w:sz w:val="18"/>
          <w:szCs w:val="1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B12E1">
        <w:rPr>
          <w:rFonts w:ascii="Times New Roman" w:eastAsia="Times New Roman" w:hAnsi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6.4. Наличие профессиональных знаний: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4"/>
          <w:sz w:val="18"/>
          <w:szCs w:val="18"/>
          <w:lang w:eastAsia="ru-RU"/>
        </w:rPr>
      </w:pPr>
      <w:r w:rsidRPr="000B12E1">
        <w:rPr>
          <w:rFonts w:ascii="Times New Roman" w:hAnsi="Times New Roman"/>
          <w:color w:val="000000"/>
          <w:spacing w:val="-4"/>
          <w:sz w:val="18"/>
          <w:szCs w:val="18"/>
          <w:lang w:eastAsia="ru-RU"/>
        </w:rPr>
        <w:t xml:space="preserve">6.4.1. В сфере законодательства Российской Федерации: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 xml:space="preserve">- Налоговый кодекс Российской Федерации;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0B12E1">
        <w:rPr>
          <w:rFonts w:ascii="Times New Roman" w:hAnsi="Times New Roman"/>
          <w:sz w:val="18"/>
          <w:szCs w:val="18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0B12E1">
        <w:rPr>
          <w:rFonts w:ascii="Times New Roman" w:hAnsi="Times New Roman"/>
          <w:sz w:val="18"/>
          <w:szCs w:val="18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0B12E1">
        <w:rPr>
          <w:rFonts w:ascii="Times New Roman" w:hAnsi="Times New Roman"/>
          <w:sz w:val="18"/>
          <w:szCs w:val="18"/>
          <w:lang w:eastAsia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0B12E1">
        <w:rPr>
          <w:rFonts w:ascii="Times New Roman" w:hAnsi="Times New Roman"/>
          <w:sz w:val="18"/>
          <w:szCs w:val="18"/>
          <w:lang w:eastAsia="ru-RU"/>
        </w:rPr>
        <w:t xml:space="preserve">»;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0B12E1">
        <w:rPr>
          <w:rFonts w:ascii="Times New Roman" w:hAnsi="Times New Roman"/>
          <w:sz w:val="18"/>
          <w:szCs w:val="18"/>
          <w:lang w:eastAsia="ru-RU"/>
        </w:rPr>
        <w:t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0B12E1">
        <w:rPr>
          <w:rFonts w:ascii="Times New Roman" w:hAnsi="Times New Roman"/>
          <w:sz w:val="18"/>
          <w:szCs w:val="18"/>
          <w:lang w:eastAsia="ru-RU"/>
        </w:rPr>
        <w:t xml:space="preserve"> постановлением Правительства Российской Федерации от 10 февраля 2014 г. № 89”;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 xml:space="preserve">- 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0B12E1">
        <w:rPr>
          <w:rFonts w:ascii="Times New Roman" w:hAnsi="Times New Roman"/>
          <w:sz w:val="18"/>
          <w:szCs w:val="18"/>
          <w:lang w:eastAsia="ru-RU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0B12E1">
        <w:rPr>
          <w:rFonts w:ascii="Times New Roman" w:hAnsi="Times New Roman"/>
          <w:sz w:val="18"/>
          <w:szCs w:val="18"/>
          <w:lang w:eastAsia="ru-RU"/>
        </w:rPr>
        <w:t xml:space="preserve"> 12 августа 2004 г. № 410”;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 xml:space="preserve">- Приказ ФНС России от 05.10.2009 № ММ-8-2/41 </w:t>
      </w:r>
      <w:proofErr w:type="spellStart"/>
      <w:r w:rsidRPr="000B12E1">
        <w:rPr>
          <w:rFonts w:ascii="Times New Roman" w:eastAsia="Times New Roman" w:hAnsi="Times New Roman"/>
          <w:sz w:val="18"/>
          <w:szCs w:val="18"/>
        </w:rPr>
        <w:t>дсп</w:t>
      </w:r>
      <w:proofErr w:type="spellEnd"/>
      <w:r w:rsidRPr="000B12E1">
        <w:rPr>
          <w:rFonts w:ascii="Times New Roman" w:eastAsia="Times New Roman" w:hAnsi="Times New Roman"/>
          <w:sz w:val="18"/>
          <w:szCs w:val="18"/>
        </w:rPr>
        <w:t xml:space="preserve"> @ «Об утверждении Регламента планирования и подготовки выездных налоговых проверок».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 xml:space="preserve">- Письмо ФНС России от 10.11.2011 № АС-5-2/1367 </w:t>
      </w:r>
      <w:proofErr w:type="spellStart"/>
      <w:r w:rsidRPr="000B12E1">
        <w:rPr>
          <w:rFonts w:ascii="Times New Roman" w:eastAsia="Times New Roman" w:hAnsi="Times New Roman"/>
          <w:sz w:val="18"/>
          <w:szCs w:val="18"/>
        </w:rPr>
        <w:t>дсп</w:t>
      </w:r>
      <w:proofErr w:type="spellEnd"/>
      <w:r w:rsidRPr="000B12E1">
        <w:rPr>
          <w:rFonts w:ascii="Times New Roman" w:eastAsia="Times New Roman" w:hAnsi="Times New Roman"/>
          <w:sz w:val="18"/>
          <w:szCs w:val="18"/>
        </w:rPr>
        <w:t xml:space="preserve"> @ «О проведении </w:t>
      </w:r>
      <w:proofErr w:type="spellStart"/>
      <w:r w:rsidRPr="000B12E1">
        <w:rPr>
          <w:rFonts w:ascii="Times New Roman" w:eastAsia="Times New Roman" w:hAnsi="Times New Roman"/>
          <w:sz w:val="18"/>
          <w:szCs w:val="18"/>
        </w:rPr>
        <w:t>предпроверочного</w:t>
      </w:r>
      <w:proofErr w:type="spellEnd"/>
      <w:r w:rsidRPr="000B12E1">
        <w:rPr>
          <w:rFonts w:ascii="Times New Roman" w:eastAsia="Times New Roman" w:hAnsi="Times New Roman"/>
          <w:sz w:val="18"/>
          <w:szCs w:val="18"/>
        </w:rPr>
        <w:t xml:space="preserve"> анализа налогоплательщика».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</w:rPr>
        <w:t xml:space="preserve">- Приказ ФНС России от 22.03.2007г. №ММ-4-06/12 </w:t>
      </w:r>
      <w:proofErr w:type="spellStart"/>
      <w:r w:rsidRPr="000B12E1">
        <w:rPr>
          <w:rFonts w:ascii="Times New Roman" w:eastAsia="Times New Roman" w:hAnsi="Times New Roman"/>
          <w:sz w:val="18"/>
          <w:szCs w:val="18"/>
        </w:rPr>
        <w:t>дсп</w:t>
      </w:r>
      <w:proofErr w:type="spellEnd"/>
      <w:r w:rsidRPr="000B12E1">
        <w:rPr>
          <w:rFonts w:ascii="Times New Roman" w:eastAsia="Times New Roman" w:hAnsi="Times New Roman"/>
          <w:sz w:val="18"/>
          <w:szCs w:val="18"/>
        </w:rPr>
        <w:t xml:space="preserve"> 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proofErr w:type="gramStart"/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z w:val="18"/>
          <w:szCs w:val="18"/>
        </w:rPr>
        <w:t>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нормативные акты и служебных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Pr="000B12E1">
        <w:rPr>
          <w:rFonts w:ascii="Times New Roman" w:eastAsia="Times New Roman" w:hAnsi="Times New Roman"/>
          <w:sz w:val="18"/>
          <w:szCs w:val="1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B12E1">
        <w:rPr>
          <w:rFonts w:ascii="Times New Roman" w:eastAsia="Times New Roman" w:hAnsi="Times New Roman"/>
          <w:sz w:val="18"/>
          <w:szCs w:val="18"/>
        </w:rPr>
        <w:t>применения</w:t>
      </w:r>
      <w:proofErr w:type="gramEnd"/>
      <w:r w:rsidRPr="000B12E1">
        <w:rPr>
          <w:rFonts w:ascii="Times New Roman" w:eastAsia="Times New Roman" w:hAnsi="Times New Roman"/>
          <w:sz w:val="18"/>
          <w:szCs w:val="1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Pr="000B12E1">
        <w:rPr>
          <w:rFonts w:ascii="Times New Roman" w:eastAsia="Times New Roman" w:hAnsi="Times New Roman"/>
          <w:sz w:val="18"/>
          <w:szCs w:val="18"/>
        </w:rPr>
        <w:lastRenderedPageBreak/>
        <w:t>области обеспечения информационной безопасности.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6.4.2. Иные профессиональные знания: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B12E1">
        <w:rPr>
          <w:rFonts w:ascii="Times New Roman" w:hAnsi="Times New Roman"/>
          <w:color w:val="000000"/>
          <w:spacing w:val="-4"/>
          <w:sz w:val="18"/>
          <w:szCs w:val="18"/>
          <w:lang w:eastAsia="ru-RU"/>
        </w:rPr>
        <w:t xml:space="preserve">Иные профессиональные знания: </w:t>
      </w:r>
      <w:r w:rsidRPr="000B12E1">
        <w:rPr>
          <w:rFonts w:ascii="Times New Roman" w:hAnsi="Times New Roman"/>
          <w:color w:val="000000"/>
          <w:sz w:val="18"/>
          <w:szCs w:val="18"/>
          <w:lang w:eastAsia="ru-RU"/>
        </w:rPr>
        <w:t>основы экономики, финансов и кредита, бухгалтерского и налогового учета,  основы налогообложения, основы финансовых и кредитных отношений, 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и сроки по планированию и подготовке выездных налоговых проверок.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B12E1">
        <w:rPr>
          <w:rFonts w:ascii="Times New Roman" w:hAnsi="Times New Roman"/>
          <w:color w:val="000000"/>
          <w:sz w:val="18"/>
          <w:szCs w:val="18"/>
          <w:lang w:eastAsia="ru-RU"/>
        </w:rPr>
        <w:t xml:space="preserve">6.5. Наличие функциональных знаний: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B12E1">
        <w:rPr>
          <w:rFonts w:ascii="Times New Roman" w:hAnsi="Times New Roman"/>
          <w:color w:val="000000"/>
          <w:sz w:val="18"/>
          <w:szCs w:val="18"/>
          <w:lang w:eastAsia="ru-RU"/>
        </w:rPr>
        <w:t>- понятие нормы права, нормативного правового акта, правоотношений и их признаки;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B12E1">
        <w:rPr>
          <w:rFonts w:ascii="Times New Roman" w:hAnsi="Times New Roman"/>
          <w:color w:val="000000"/>
          <w:sz w:val="18"/>
          <w:szCs w:val="18"/>
          <w:lang w:eastAsia="ru-RU"/>
        </w:rPr>
        <w:t xml:space="preserve">-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B12E1">
        <w:rPr>
          <w:rFonts w:ascii="Times New Roman" w:hAnsi="Times New Roman"/>
          <w:color w:val="000000"/>
          <w:sz w:val="18"/>
          <w:szCs w:val="18"/>
          <w:lang w:eastAsia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</w:rPr>
        <w:t>- эффективно планировать, организовывать работу и контролировать ее выполнение;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работы с 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электронных документах, </w:t>
      </w:r>
      <w:r w:rsidRPr="000B12E1">
        <w:rPr>
          <w:rFonts w:ascii="Times New Roman" w:eastAsia="Times New Roman" w:hAnsi="Times New Roman"/>
          <w:sz w:val="18"/>
          <w:szCs w:val="18"/>
        </w:rPr>
        <w:t xml:space="preserve">эффективно планировать, организовывать работу и контролировать ее выполнение.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6.7. Наличие профессиональных умений: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>Проводить всесторонний анализ финансово- хозяйственной деятельности налогоплательщиков в целях обеспечения эффективности выездных налоговых проверок и выбора приоритетных направлений проведения выездной налоговой проверки.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6.8. Наличие функциональных умений: 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 xml:space="preserve">- подготовка аналитических, информационных и других материалов; 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 xml:space="preserve">- организация и проведение мониторинга применения законодательства;  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>- прием и согласование документации, заявок, заявлений;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B12E1">
        <w:rPr>
          <w:rFonts w:ascii="Times New Roman" w:hAnsi="Times New Roman"/>
          <w:sz w:val="18"/>
          <w:szCs w:val="18"/>
        </w:rPr>
        <w:t xml:space="preserve">- предоставление информации из реестров, баз данных; 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z w:val="18"/>
          <w:szCs w:val="18"/>
          <w:lang w:eastAsia="ru-RU"/>
        </w:rPr>
        <w:t xml:space="preserve">- ведение телефонных разговоров.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>III. Должностные обязанности, права и ответственность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7. Основные права и обязанности </w:t>
      </w:r>
      <w:r w:rsidRPr="000B12E1">
        <w:rPr>
          <w:rStyle w:val="FontStyle39"/>
          <w:sz w:val="18"/>
          <w:szCs w:val="18"/>
        </w:rPr>
        <w:t xml:space="preserve">специалиста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8. В целях реализации задач и функций, возложенных на отдел </w:t>
      </w:r>
      <w:proofErr w:type="spellStart"/>
      <w:r w:rsidRPr="000B12E1">
        <w:rPr>
          <w:rFonts w:ascii="Times New Roman" w:eastAsia="Times New Roman" w:hAnsi="Times New Roman"/>
          <w:spacing w:val="-4"/>
          <w:sz w:val="18"/>
          <w:szCs w:val="18"/>
        </w:rPr>
        <w:t>предпроверочного</w:t>
      </w:r>
      <w:proofErr w:type="spellEnd"/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анализа и  истребования документов,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обязан: </w:t>
      </w:r>
    </w:p>
    <w:p w:rsidR="001A76B1" w:rsidRPr="000B12E1" w:rsidRDefault="001A76B1" w:rsidP="001A76B1">
      <w:pPr>
        <w:tabs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- проводить всесторонний анализ финансово-хозяйственной деятельности налогоплательщиков в целях обеспечения эффективности выездных налоговых проверок и выбора приоритетных направлений проведения выездной налоговой проверки  в соответствии с Рекомендательным письмом ФНС России № АС-5-2/1367 </w:t>
      </w:r>
      <w:proofErr w:type="spellStart"/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дсп</w:t>
      </w:r>
      <w:proofErr w:type="spellEnd"/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@ «О проведении </w:t>
      </w:r>
      <w:proofErr w:type="spellStart"/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предпроверочного</w:t>
      </w:r>
      <w:proofErr w:type="spellEnd"/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анализа налогоплательщика»;</w:t>
      </w:r>
    </w:p>
    <w:p w:rsidR="001A76B1" w:rsidRPr="000B12E1" w:rsidRDefault="001A76B1" w:rsidP="001A76B1">
      <w:pPr>
        <w:tabs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- проводить </w:t>
      </w:r>
      <w:proofErr w:type="spellStart"/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предпроверочный</w:t>
      </w:r>
      <w:proofErr w:type="spellEnd"/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анализ с учетом изменений, внесенных в Регламент планирования и подготовки выездных налоговых проверок  приказом ФНС России от 29.09.2014г. №ММВ-8-2/53дсп@ с целью принятия мотивированного заключения о целесообразности (нецелесообразности) проведения выездной налоговой проверки;</w:t>
      </w:r>
    </w:p>
    <w:p w:rsidR="001A76B1" w:rsidRPr="000B12E1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выявлять сделки с организацией, имеющей признаки фирмы - «однодневки», сделки с взаимозависимым лицом; разовые сделки; непрофильные сделки, хозяйственные операции налогоплательщика, экономическая обоснованность которых вызывает определенные сомнения и т.п.;</w:t>
      </w:r>
    </w:p>
    <w:p w:rsidR="001A76B1" w:rsidRPr="000B12E1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обеспечивать системный подход к отбору объектов для проведения выездных налоговых проверок согласно утвержденной Концепции системы планирования выездных налоговых проверок от 30.05.2007г. №ММ-3-06/333@, от 14.10.2008 № ММ-3-2/467» «Об утверждении Концепции системы планирования выездных налоговых проверок»;</w:t>
      </w:r>
    </w:p>
    <w:p w:rsidR="001A76B1" w:rsidRPr="000B12E1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осуществлять мониторинг и анализ информации, полученной из внешних и внутренних  источников;</w:t>
      </w:r>
    </w:p>
    <w:p w:rsidR="001A76B1" w:rsidRPr="000B12E1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по результатам анализа деятельности реорганизуемой (ликвидируемой) организации, подготавливать докладную записку с указанием обоснований целесообразности (отсутствия целесообразности) проведения выездной налоговой проверки, которая согласовывается с начальником отдела и заместителем начальника инспекции, координирующим деятельность данного отдела</w:t>
      </w:r>
      <w:r w:rsidRPr="000B12E1">
        <w:rPr>
          <w:rFonts w:eastAsia="Times New Roman"/>
          <w:sz w:val="18"/>
          <w:szCs w:val="18"/>
          <w:lang w:eastAsia="ru-RU"/>
        </w:rPr>
        <w:t>.</w:t>
      </w:r>
    </w:p>
    <w:p w:rsidR="001A76B1" w:rsidRPr="000B12E1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</w:p>
    <w:p w:rsidR="001A76B1" w:rsidRPr="000B12E1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Проводить анализ:</w:t>
      </w:r>
    </w:p>
    <w:p w:rsidR="001A76B1" w:rsidRPr="000B12E1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   - основных, проблемных и взаимозависимых контрагентов;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   - выписок банков по счетам, полученных в соответствии с п.2 ст.86 НК РФ;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   - результатов истребований документов, проведенных в рамках камеральных проверок, а также по поручениям иных налоговых органов; 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    - основных финансовых показателей деятельности налогоплательщиков по отраслевому принципу;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    - проводить налоговый мониторинг с использованием Удаленного доступа АСД ФХД в рамках системы АИС «Налог-3»;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    - проводить анализ в ПК «АСК НДС-2»; 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Истребовать документы (информацию) относительно конкретной сделки налогоплательщика в порядке п.2 ст.93.1 НК РФ;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lastRenderedPageBreak/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Выполнять другие поручения начальника инспекции, его заместителя, начальника отдела;</w:t>
      </w:r>
    </w:p>
    <w:p w:rsidR="001A76B1" w:rsidRPr="000B12E1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Обеспечивать  сохранность документов для служебного пользования;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Соблюдать правила технической эксплуатации электронно-вычислительной техники, а также правила внутреннего трудового распорядка. 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 xml:space="preserve">Выполнять работу на базе программного обеспечения «Система АИС Налог-3 ПРОМ». 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Исполнять должностные обязанности в соответствии с настоящим Регламентом.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Использовать сведения из федеральных (региональных) информационных ресурсов, необходимых для эффективного и результативного исполнения возложенных должностных обязанностей и осуществления профессиональной деятельности;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>- участвовать в подготовке и проведении экономической учебы и производственных совещаний в отделе;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исполнять обязанности государственного гражданского служащего, предусмотренные федеральными законами, в том числе соблюдение ограничений и  запретов, установленных ими;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 представлять в установленном порядке предусмотренные федеральным законом сведения о себе и членах своей семьи, а также сведения о полученных ими доходах и принадлежащем им на праве собственности имуществе, являющимся объектами налогообложения, об обязательствах имущественного характера;</w:t>
      </w:r>
    </w:p>
    <w:p w:rsidR="001A76B1" w:rsidRPr="000B12E1" w:rsidRDefault="001A76B1" w:rsidP="001A76B1">
      <w:pPr>
        <w:tabs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 w:cs="Tahoma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 w:cs="Tahoma"/>
          <w:sz w:val="18"/>
          <w:szCs w:val="18"/>
          <w:lang w:eastAsia="ru-RU"/>
        </w:rPr>
        <w:t>- выполнять требования к порядку служебного взаимодействия в связи с исполнением должностных обязанностей с гражданскими служащими Инспекции, другими гражданскими служащими иных федеральных органов власти и гражданами, а также с организациями, предприятиями, учреждениями Воронежской области;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 xml:space="preserve">- </w:t>
      </w:r>
      <w:r w:rsidRPr="000B12E1">
        <w:rPr>
          <w:rFonts w:ascii="Times New Roman" w:eastAsia="Times New Roman" w:hAnsi="Times New Roman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9</w:t>
      </w:r>
      <w:r w:rsidRPr="000B12E1">
        <w:rPr>
          <w:rFonts w:ascii="Times New Roman" w:eastAsia="Times New Roman" w:hAnsi="Times New Roman"/>
          <w:sz w:val="18"/>
          <w:szCs w:val="18"/>
        </w:rPr>
        <w:t xml:space="preserve">.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В целях исполнения возложенных должностных обязанностей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имеет право: </w:t>
      </w:r>
    </w:p>
    <w:p w:rsidR="001A76B1" w:rsidRPr="000B12E1" w:rsidRDefault="001A76B1" w:rsidP="001A76B1">
      <w:pPr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B12E1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получать в установленном порядке информацию и материалы, необходимые для исполнения должностных обязанностей, предусмотренных настоящим регламентом;</w:t>
      </w:r>
    </w:p>
    <w:p w:rsidR="001A76B1" w:rsidRPr="000B12E1" w:rsidRDefault="001A76B1" w:rsidP="001A76B1">
      <w:pPr>
        <w:tabs>
          <w:tab w:val="left" w:pos="120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B12E1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участвовать в разработке предложений по совершенствованию технологических процессов по предмету деятельности отдела;</w:t>
      </w:r>
    </w:p>
    <w:p w:rsidR="001A76B1" w:rsidRPr="000B12E1" w:rsidRDefault="001A76B1" w:rsidP="001A76B1">
      <w:pPr>
        <w:tabs>
          <w:tab w:val="left" w:pos="120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B12E1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1A76B1" w:rsidRPr="000B12E1" w:rsidRDefault="001A76B1" w:rsidP="001A76B1">
      <w:pPr>
        <w:tabs>
          <w:tab w:val="left" w:pos="120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B12E1">
        <w:rPr>
          <w:rFonts w:ascii="Times New Roman" w:eastAsia="Arial Unicode MS" w:hAnsi="Times New Roman"/>
          <w:sz w:val="18"/>
          <w:szCs w:val="18"/>
          <w:lang w:val="x-none" w:eastAsia="x-none"/>
        </w:rPr>
        <w:t>-</w:t>
      </w:r>
      <w:r w:rsidRPr="000B12E1">
        <w:rPr>
          <w:rFonts w:ascii="Times New Roman" w:eastAsia="Arial Unicode MS" w:hAnsi="Times New Roman"/>
          <w:sz w:val="18"/>
          <w:szCs w:val="18"/>
          <w:lang w:eastAsia="x-none"/>
        </w:rPr>
        <w:t xml:space="preserve"> </w:t>
      </w:r>
      <w:r w:rsidRPr="000B12E1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не исполнять поручения, являющиеся, по мнению гражданского служащего, неправомерными, при получении же неправомерного поручения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Федерации;</w:t>
      </w:r>
    </w:p>
    <w:p w:rsidR="001A76B1" w:rsidRPr="000B12E1" w:rsidRDefault="001A76B1" w:rsidP="001A76B1">
      <w:pPr>
        <w:tabs>
          <w:tab w:val="left" w:pos="1208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B12E1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защищать свои права и законные интересы на гражданской службе, включая обжалование в суд их нарушения;</w:t>
      </w:r>
    </w:p>
    <w:p w:rsidR="001A76B1" w:rsidRPr="000B12E1" w:rsidRDefault="001A76B1" w:rsidP="001A76B1">
      <w:pPr>
        <w:tabs>
          <w:tab w:val="left" w:pos="0"/>
          <w:tab w:val="left" w:pos="720"/>
          <w:tab w:val="left" w:pos="114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shd w:val="clear" w:color="auto" w:fill="FFFFFF"/>
        </w:rPr>
        <w:t>- получать доступ к федеральным (региональным) информационным ресурсам, необходимым для эффективного и результативного исполнения возложенных должностных обязанностей и осуществления профессиональной деятельности.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proofErr w:type="gramStart"/>
      <w:r w:rsidRPr="000B12E1">
        <w:rPr>
          <w:rFonts w:ascii="Times New Roman" w:eastAsia="Times New Roman" w:hAnsi="Times New Roman"/>
          <w:sz w:val="18"/>
          <w:szCs w:val="18"/>
        </w:rPr>
        <w:t xml:space="preserve">10.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z w:val="18"/>
          <w:szCs w:val="18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 (Собрание законодательства Российской Федерации, 2004, N 40, ст. 3961;</w:t>
      </w:r>
      <w:proofErr w:type="gramEnd"/>
      <w:r w:rsidRPr="000B12E1">
        <w:rPr>
          <w:rFonts w:ascii="Times New Roman" w:eastAsia="Times New Roman" w:hAnsi="Times New Roman"/>
          <w:sz w:val="18"/>
          <w:szCs w:val="18"/>
        </w:rPr>
        <w:t xml:space="preserve"> 2017, N 15 (ч. 1), ст. 2194), приказами (распоряжениями) ФНС России, положением о Межрайонной инспекции Федеральной налоговой службы № 17 по Воронежской области, утвержденным руководителем Управления ФНС России по Воронежской области, приказами Управления ФНС России по Воронежской области (далее - Управление),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>положением об отделе камеральных проверок, приказами инспекции, поручениями руководства инспекции.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 xml:space="preserve">11.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z w:val="18"/>
          <w:szCs w:val="1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 xml:space="preserve">IV. Перечень вопросов, по которым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b/>
          <w:sz w:val="18"/>
          <w:szCs w:val="18"/>
        </w:rPr>
        <w:t xml:space="preserve">отдела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 xml:space="preserve">вправе или </w:t>
      </w:r>
      <w:proofErr w:type="gramStart"/>
      <w:r w:rsidRPr="000B12E1">
        <w:rPr>
          <w:rFonts w:ascii="Times New Roman" w:eastAsia="Times New Roman" w:hAnsi="Times New Roman"/>
          <w:b/>
          <w:sz w:val="18"/>
          <w:szCs w:val="18"/>
        </w:rPr>
        <w:t>обязан</w:t>
      </w:r>
      <w:proofErr w:type="gramEnd"/>
      <w:r w:rsidRPr="000B12E1">
        <w:rPr>
          <w:rFonts w:ascii="Times New Roman" w:eastAsia="Times New Roman" w:hAnsi="Times New Roman"/>
          <w:b/>
          <w:sz w:val="18"/>
          <w:szCs w:val="18"/>
        </w:rPr>
        <w:t xml:space="preserve"> самостоятельно принимать управленческие и иные решения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12. При исполнении служебных обязанностей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>отдела вправе самостоятельно принимать решения по вопросам: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- истребования документов (информации) для подготовки заключения по результатам </w:t>
      </w:r>
      <w:proofErr w:type="spellStart"/>
      <w:r w:rsidRPr="000B12E1">
        <w:rPr>
          <w:rFonts w:ascii="Times New Roman" w:eastAsia="Times New Roman" w:hAnsi="Times New Roman"/>
          <w:spacing w:val="-4"/>
          <w:sz w:val="18"/>
          <w:szCs w:val="18"/>
        </w:rPr>
        <w:t>предпроверочного</w:t>
      </w:r>
      <w:proofErr w:type="spellEnd"/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анализа;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- </w:t>
      </w: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деятельности отдела в соответствии с Положением об отделе анализа и планирования налоговых проверок в  соответствии с замещаемой государственной должностью и  в пределах функциональной компетенции.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принимать участие в составлении протокола, акта, служебной записки;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принимать участие в рассмотрении методического письма, плана, доклада;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информировать  начальника отдела  для принятия им соответствующего решения;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осуществлять проверку истребованных документов  и  при необходимости запрашивать дополнительную информацию;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Arial Unicode MS" w:hAnsi="Times New Roman"/>
          <w:sz w:val="18"/>
          <w:szCs w:val="18"/>
          <w:lang w:eastAsia="ru-RU"/>
        </w:rPr>
        <w:t>- исполнять соответствующий документ.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13. При исполнении служебных обязанностей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>отдела обязан самостоятельно принимать решения по вопросам: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подготовки проектов предложений, входящих в компетенцию отдела;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>- соблюдение  налоговой или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- иным вопросам, предусмотренным положением об инспекции  и  </w:t>
      </w:r>
      <w:proofErr w:type="gramStart"/>
      <w:r w:rsidRPr="000B12E1">
        <w:rPr>
          <w:rFonts w:ascii="Times New Roman" w:eastAsia="Times New Roman" w:hAnsi="Times New Roman"/>
          <w:spacing w:val="-4"/>
          <w:sz w:val="18"/>
          <w:szCs w:val="18"/>
        </w:rPr>
        <w:t>положением</w:t>
      </w:r>
      <w:proofErr w:type="gramEnd"/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об отделе анализа и планирования налоговых проверок.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b/>
          <w:spacing w:val="-4"/>
          <w:sz w:val="18"/>
          <w:szCs w:val="18"/>
        </w:rPr>
        <w:t>V. Перечень вопросов, по которым главный государственный налоговый инспектор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</w:t>
      </w:r>
      <w:r w:rsidRPr="000B12E1">
        <w:rPr>
          <w:rFonts w:ascii="Times New Roman" w:eastAsia="Times New Roman" w:hAnsi="Times New Roman"/>
          <w:b/>
          <w:spacing w:val="-4"/>
          <w:sz w:val="18"/>
          <w:szCs w:val="18"/>
        </w:rPr>
        <w:t xml:space="preserve">отдела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b/>
          <w:spacing w:val="-4"/>
          <w:sz w:val="18"/>
          <w:szCs w:val="18"/>
        </w:rPr>
        <w:t xml:space="preserve">вправе или </w:t>
      </w:r>
      <w:proofErr w:type="gramStart"/>
      <w:r w:rsidRPr="000B12E1">
        <w:rPr>
          <w:rFonts w:ascii="Times New Roman" w:eastAsia="Times New Roman" w:hAnsi="Times New Roman"/>
          <w:b/>
          <w:spacing w:val="-4"/>
          <w:sz w:val="18"/>
          <w:szCs w:val="18"/>
        </w:rPr>
        <w:t>обязан</w:t>
      </w:r>
      <w:proofErr w:type="gramEnd"/>
      <w:r w:rsidRPr="000B12E1">
        <w:rPr>
          <w:rFonts w:ascii="Times New Roman" w:eastAsia="Times New Roman" w:hAnsi="Times New Roman"/>
          <w:b/>
          <w:spacing w:val="-4"/>
          <w:sz w:val="18"/>
          <w:szCs w:val="1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14.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</w:t>
      </w:r>
      <w:r w:rsidRPr="000B12E1">
        <w:rPr>
          <w:rFonts w:ascii="Times New Roman" w:eastAsia="Times New Roman" w:hAnsi="Times New Roman"/>
          <w:sz w:val="18"/>
          <w:szCs w:val="18"/>
        </w:rPr>
        <w:t xml:space="preserve">в пределах функциональной компетенции вправе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>участвовать в подготовке (обсуждении) следующих проектов</w:t>
      </w:r>
      <w:r w:rsidRPr="000B12E1">
        <w:rPr>
          <w:rFonts w:ascii="Times New Roman" w:eastAsia="Times New Roman" w:hAnsi="Times New Roman"/>
          <w:sz w:val="18"/>
          <w:szCs w:val="18"/>
        </w:rPr>
        <w:t xml:space="preserve">: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sz w:val="18"/>
          <w:szCs w:val="18"/>
        </w:rPr>
        <w:t xml:space="preserve">- </w:t>
      </w:r>
      <w:proofErr w:type="spellStart"/>
      <w:r w:rsidRPr="000B12E1">
        <w:rPr>
          <w:rFonts w:ascii="Times New Roman" w:eastAsia="Times New Roman" w:hAnsi="Times New Roman"/>
          <w:sz w:val="18"/>
          <w:szCs w:val="18"/>
        </w:rPr>
        <w:t>предпроверочного</w:t>
      </w:r>
      <w:proofErr w:type="spellEnd"/>
      <w:r w:rsidRPr="000B12E1">
        <w:rPr>
          <w:rFonts w:ascii="Times New Roman" w:eastAsia="Times New Roman" w:hAnsi="Times New Roman"/>
          <w:sz w:val="18"/>
          <w:szCs w:val="18"/>
        </w:rPr>
        <w:t xml:space="preserve"> анализа налогоплательщика;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подготовка информации;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>- участие в обсуждении проекта;</w:t>
      </w: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 xml:space="preserve">- иных проектов, входящих в компетенцию отдела. 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15.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>инспектор отдела в соответствии со своей компетенцией обязан участвовать в подготовке (обсуждении) следующих проектов: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положений об инспекции и отделе;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графика отпусков гражданских служащих отдела;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иных актов по поручению руководства инспекции.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16. В соответствии со своими должностными обязанностями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>VII. Порядок служебного взаимодействия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B12E1">
        <w:rPr>
          <w:rFonts w:ascii="Times New Roman" w:hAnsi="Times New Roman"/>
          <w:spacing w:val="-4"/>
          <w:sz w:val="18"/>
          <w:szCs w:val="18"/>
          <w:lang w:eastAsia="ru-RU"/>
        </w:rPr>
        <w:t xml:space="preserve">17. </w:t>
      </w:r>
      <w:proofErr w:type="gramStart"/>
      <w:r w:rsidRPr="000B12E1">
        <w:rPr>
          <w:rFonts w:ascii="Times New Roman" w:hAnsi="Times New Roman" w:cs="Calibri"/>
          <w:spacing w:val="-4"/>
          <w:sz w:val="18"/>
          <w:szCs w:val="18"/>
          <w:lang w:eastAsia="ru-RU"/>
        </w:rPr>
        <w:t xml:space="preserve">Взаимодействие </w:t>
      </w:r>
      <w:r w:rsidRPr="000B12E1">
        <w:rPr>
          <w:rStyle w:val="FontStyle39"/>
          <w:sz w:val="18"/>
          <w:szCs w:val="18"/>
        </w:rPr>
        <w:t xml:space="preserve">специалиста </w:t>
      </w:r>
      <w:r w:rsidRPr="000B12E1">
        <w:rPr>
          <w:rFonts w:ascii="Times New Roman" w:hAnsi="Times New Roman" w:cs="Calibri"/>
          <w:spacing w:val="-4"/>
          <w:sz w:val="18"/>
          <w:szCs w:val="18"/>
          <w:lang w:eastAsia="ru-RU"/>
        </w:rPr>
        <w:t>с федеральными государственными гражданскими служащими Инспекции</w:t>
      </w:r>
      <w:r w:rsidRPr="000B12E1">
        <w:rPr>
          <w:rFonts w:ascii="Times New Roman" w:hAnsi="Times New Roman"/>
          <w:sz w:val="18"/>
          <w:szCs w:val="18"/>
          <w:lang w:eastAsia="ru-RU"/>
        </w:rPr>
        <w:t xml:space="preserve"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tooltip="Указ Президента РФ от 12.08.2002 N 885 (ред. от 16.07.2009) &quot;Об утверждении общих принципов служебного поведения государственных служащих&quot;{КонсультантПлюс}" w:history="1">
        <w:r w:rsidRPr="000B12E1">
          <w:rPr>
            <w:rFonts w:ascii="Times New Roman" w:hAnsi="Times New Roman"/>
            <w:sz w:val="18"/>
            <w:szCs w:val="18"/>
            <w:lang w:eastAsia="ru-RU"/>
          </w:rPr>
          <w:t>общих принципов</w:t>
        </w:r>
      </w:hyperlink>
      <w:r w:rsidRPr="000B12E1">
        <w:rPr>
          <w:rFonts w:ascii="Times New Roman" w:hAnsi="Times New Roman"/>
          <w:sz w:val="18"/>
          <w:szCs w:val="18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 w:rsidRPr="000B12E1">
        <w:rPr>
          <w:rFonts w:ascii="Times New Roman" w:hAnsi="Times New Roman"/>
          <w:sz w:val="18"/>
          <w:szCs w:val="18"/>
          <w:lang w:eastAsia="ru-RU"/>
        </w:rPr>
        <w:t>.</w:t>
      </w:r>
      <w:proofErr w:type="gramStart"/>
      <w:r w:rsidRPr="000B12E1">
        <w:rPr>
          <w:rFonts w:ascii="Times New Roman" w:hAnsi="Times New Roman"/>
          <w:sz w:val="18"/>
          <w:szCs w:val="18"/>
          <w:lang w:eastAsia="ru-RU"/>
        </w:rPr>
        <w:t xml:space="preserve">3196; 2009, № 29, ст.3658), и требований к служебному поведению, установленных </w:t>
      </w:r>
      <w:hyperlink r:id="rId10" w:tooltip="Федеральный закон от 27.07.2004 N 79-ФЗ (ред. от 29.07.2017) &quot;О государственной гражданской службе Российской Федерации&quot;{КонсультантПлюс}" w:history="1">
        <w:r w:rsidRPr="000B12E1">
          <w:rPr>
            <w:rFonts w:ascii="Times New Roman" w:hAnsi="Times New Roman"/>
            <w:sz w:val="18"/>
            <w:szCs w:val="18"/>
            <w:lang w:eastAsia="ru-RU"/>
          </w:rPr>
          <w:t>статьей 18</w:t>
        </w:r>
      </w:hyperlink>
      <w:r w:rsidRPr="000B12E1">
        <w:rPr>
          <w:rFonts w:ascii="Times New Roman" w:hAnsi="Times New Roman"/>
          <w:sz w:val="18"/>
          <w:szCs w:val="18"/>
          <w:lang w:eastAsia="ru-RU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>Федеральной налоговой службы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18. </w:t>
      </w:r>
      <w:r w:rsidRPr="000B12E1">
        <w:rPr>
          <w:rStyle w:val="FontStyle39"/>
          <w:sz w:val="18"/>
          <w:szCs w:val="18"/>
        </w:rPr>
        <w:t xml:space="preserve">специалист 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</w:t>
      </w: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0B12E1">
        <w:rPr>
          <w:rFonts w:ascii="Times New Roman" w:eastAsia="Times New Roman" w:hAnsi="Times New Roman"/>
          <w:bCs/>
          <w:sz w:val="18"/>
          <w:szCs w:val="18"/>
          <w:lang w:eastAsia="ru-RU"/>
        </w:rPr>
        <w:t>осуществляет</w:t>
      </w: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 xml:space="preserve"> организационное обеспечение  оказания следующих видов государственных услуг:</w:t>
      </w:r>
    </w:p>
    <w:p w:rsidR="001A76B1" w:rsidRPr="000B12E1" w:rsidRDefault="001A76B1" w:rsidP="001A7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ab/>
        <w:t>- оказание информационных услуг налогоплательщикам;</w:t>
      </w:r>
    </w:p>
    <w:p w:rsidR="001A76B1" w:rsidRPr="000B12E1" w:rsidRDefault="001A76B1" w:rsidP="001A7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ab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1A76B1" w:rsidRPr="000B12E1" w:rsidRDefault="001A76B1" w:rsidP="001A7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12E1">
        <w:rPr>
          <w:rFonts w:ascii="Times New Roman" w:eastAsia="Times New Roman" w:hAnsi="Times New Roman"/>
          <w:sz w:val="18"/>
          <w:szCs w:val="18"/>
          <w:lang w:eastAsia="ru-RU"/>
        </w:rPr>
        <w:tab/>
        <w:t>- иных услуг.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>IX. Показатели эффективности и результативности</w:t>
      </w:r>
    </w:p>
    <w:p w:rsidR="001A76B1" w:rsidRPr="000B12E1" w:rsidRDefault="001A76B1" w:rsidP="001A76B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 w:rsidRPr="000B12E1">
        <w:rPr>
          <w:rFonts w:ascii="Times New Roman" w:eastAsia="Times New Roman" w:hAnsi="Times New Roman"/>
          <w:b/>
          <w:sz w:val="18"/>
          <w:szCs w:val="18"/>
        </w:rPr>
        <w:t>профессиональной служебной деятельности</w:t>
      </w:r>
    </w:p>
    <w:p w:rsidR="001A76B1" w:rsidRPr="000B12E1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19. Эффективность профессиональной служебной деятельности </w:t>
      </w:r>
      <w:r w:rsidRPr="000B12E1">
        <w:rPr>
          <w:rStyle w:val="FontStyle39"/>
          <w:sz w:val="18"/>
          <w:szCs w:val="18"/>
        </w:rPr>
        <w:t>специалиста</w:t>
      </w:r>
      <w:r w:rsidRPr="000B12E1">
        <w:rPr>
          <w:rFonts w:ascii="Times New Roman" w:eastAsia="Times New Roman" w:hAnsi="Times New Roman"/>
          <w:spacing w:val="-4"/>
          <w:sz w:val="18"/>
          <w:szCs w:val="18"/>
        </w:rPr>
        <w:t xml:space="preserve"> отдела оценивается по следующим показателям: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своевременности и оперативности выполнения поручений;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76B1" w:rsidRPr="000B12E1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B12E1">
        <w:rPr>
          <w:rFonts w:ascii="Times New Roman" w:eastAsia="Times New Roman" w:hAnsi="Times New Roman"/>
          <w:spacing w:val="-4"/>
          <w:sz w:val="18"/>
          <w:szCs w:val="18"/>
        </w:rPr>
        <w:t>- осознанию ответственности за последствия своих действий.</w:t>
      </w:r>
    </w:p>
    <w:bookmarkEnd w:id="0"/>
    <w:p w:rsidR="00850C2E" w:rsidRPr="000B12E1" w:rsidRDefault="00850C2E" w:rsidP="001A76B1">
      <w:pPr>
        <w:pStyle w:val="ConsPlusNormal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0B12E1" w:rsidSect="00FF3FAE">
      <w:headerReference w:type="default" r:id="rId11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119" w:rsidRDefault="00E82119" w:rsidP="00C83F1F">
      <w:pPr>
        <w:spacing w:after="0" w:line="240" w:lineRule="auto"/>
      </w:pPr>
      <w:r>
        <w:separator/>
      </w:r>
    </w:p>
  </w:endnote>
  <w:endnote w:type="continuationSeparator" w:id="0">
    <w:p w:rsidR="00E82119" w:rsidRDefault="00E82119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119" w:rsidRDefault="00E82119" w:rsidP="00C83F1F">
      <w:pPr>
        <w:spacing w:after="0" w:line="240" w:lineRule="auto"/>
      </w:pPr>
      <w:r>
        <w:separator/>
      </w:r>
    </w:p>
  </w:footnote>
  <w:footnote w:type="continuationSeparator" w:id="0">
    <w:p w:rsidR="00E82119" w:rsidRDefault="00E82119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2E1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12E1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A76B1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20F6F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107E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2119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15EBD2BA0B736929F3DEF438CB950CDA84C258845D00DB5A1A143E0DB9E87FAC9C24A19C7A5EA38Z6A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15EBD2BA0B736929F3DEF438CB950CDA247218D45D850BFA9F84FE2DC91D8EDCE8B4618C7A5E8Z3A6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2B66B-3269-40C3-BD0B-EDAB56701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2023-02-21T11:32:00Z</cp:lastPrinted>
  <dcterms:created xsi:type="dcterms:W3CDTF">2023-02-21T06:45:00Z</dcterms:created>
  <dcterms:modified xsi:type="dcterms:W3CDTF">2023-02-21T11:32:00Z</dcterms:modified>
</cp:coreProperties>
</file>